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B" w:rsidRDefault="004E13DF" w:rsidP="00F1777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АДМИНИСТРАЦИЯ РУДЯНСКОГО    </w:t>
      </w:r>
      <w:r w:rsidR="00F1777B">
        <w:rPr>
          <w:rFonts w:ascii="Times New Roman" w:hAnsi="Times New Roman"/>
          <w:noProof/>
          <w:sz w:val="28"/>
          <w:szCs w:val="28"/>
        </w:rPr>
        <w:t xml:space="preserve"> СЕЛЬСОВЕТА</w:t>
      </w:r>
    </w:p>
    <w:p w:rsidR="00F1777B" w:rsidRDefault="00F1777B" w:rsidP="00F1777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КАНСКОГО РАЙОНА КРАСНОЯРСКОГО КРАЯ</w:t>
      </w:r>
    </w:p>
    <w:p w:rsidR="00F1777B" w:rsidRDefault="00F1777B" w:rsidP="00F1777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1777B" w:rsidRDefault="00F1777B" w:rsidP="00F1777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ПОСТАНОВЛЕНИЕ</w:t>
      </w:r>
    </w:p>
    <w:p w:rsidR="00F1777B" w:rsidRDefault="00F1777B" w:rsidP="00F1777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1777B" w:rsidRPr="00A57E55" w:rsidRDefault="0087233C" w:rsidP="00F1777B">
      <w:pPr>
        <w:tabs>
          <w:tab w:val="left" w:pos="3840"/>
          <w:tab w:val="left" w:pos="8520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A57E55">
        <w:rPr>
          <w:rFonts w:ascii="Times New Roman" w:hAnsi="Times New Roman"/>
          <w:noProof/>
          <w:sz w:val="28"/>
          <w:szCs w:val="28"/>
        </w:rPr>
        <w:t>от</w:t>
      </w:r>
      <w:r w:rsidR="00A57E55" w:rsidRPr="00A57E55">
        <w:rPr>
          <w:rFonts w:ascii="Times New Roman" w:hAnsi="Times New Roman"/>
          <w:noProof/>
          <w:sz w:val="28"/>
          <w:szCs w:val="28"/>
        </w:rPr>
        <w:t xml:space="preserve"> 25 декабря</w:t>
      </w:r>
      <w:r w:rsidR="00431FEE" w:rsidRPr="00A57E55">
        <w:rPr>
          <w:rFonts w:ascii="Times New Roman" w:hAnsi="Times New Roman"/>
          <w:noProof/>
          <w:sz w:val="28"/>
          <w:szCs w:val="28"/>
        </w:rPr>
        <w:t xml:space="preserve"> 2020 г.</w:t>
      </w:r>
      <w:r w:rsidR="00431FEE" w:rsidRPr="00A57E55">
        <w:rPr>
          <w:rFonts w:ascii="Times New Roman" w:hAnsi="Times New Roman"/>
          <w:noProof/>
          <w:sz w:val="28"/>
          <w:szCs w:val="28"/>
        </w:rPr>
        <w:tab/>
        <w:t>с.Рудяное</w:t>
      </w:r>
      <w:r w:rsidRPr="00A57E55">
        <w:rPr>
          <w:rFonts w:ascii="Times New Roman" w:hAnsi="Times New Roman"/>
          <w:noProof/>
          <w:sz w:val="28"/>
          <w:szCs w:val="28"/>
        </w:rPr>
        <w:t xml:space="preserve">                                          </w:t>
      </w:r>
      <w:r w:rsidR="00F1777B" w:rsidRPr="00A57E55">
        <w:rPr>
          <w:rFonts w:ascii="Times New Roman" w:hAnsi="Times New Roman"/>
          <w:noProof/>
          <w:sz w:val="28"/>
          <w:szCs w:val="28"/>
        </w:rPr>
        <w:t>№</w:t>
      </w:r>
      <w:r w:rsidR="00A57E55" w:rsidRPr="00A57E55">
        <w:rPr>
          <w:rFonts w:ascii="Times New Roman" w:hAnsi="Times New Roman"/>
          <w:noProof/>
          <w:sz w:val="28"/>
          <w:szCs w:val="28"/>
        </w:rPr>
        <w:t xml:space="preserve"> 41</w:t>
      </w:r>
      <w:r w:rsidRPr="00A57E55">
        <w:rPr>
          <w:rFonts w:ascii="Times New Roman" w:hAnsi="Times New Roman"/>
          <w:noProof/>
          <w:sz w:val="28"/>
          <w:szCs w:val="28"/>
        </w:rPr>
        <w:t>-п</w:t>
      </w:r>
    </w:p>
    <w:p w:rsidR="00F1777B" w:rsidRDefault="00F1777B" w:rsidP="00F1777B">
      <w:pPr>
        <w:tabs>
          <w:tab w:val="left" w:pos="3840"/>
          <w:tab w:val="left" w:pos="8520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F1777B" w:rsidRDefault="00907BB9" w:rsidP="00C06181">
      <w:pPr>
        <w:pStyle w:val="a3"/>
        <w:spacing w:after="0" w:line="240" w:lineRule="auto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Об утверждении Порядка принятия решений </w:t>
      </w:r>
      <w:r w:rsidR="00F1777B" w:rsidRPr="00F1777B">
        <w:rPr>
          <w:b w:val="0"/>
          <w:szCs w:val="28"/>
        </w:rPr>
        <w:t>о признании безнадежной к взысканию задолженности по платежам в бюджет</w:t>
      </w:r>
      <w:proofErr w:type="gramEnd"/>
      <w:r w:rsidR="00F1777B" w:rsidRPr="00F1777B">
        <w:rPr>
          <w:b w:val="0"/>
          <w:szCs w:val="28"/>
        </w:rPr>
        <w:t xml:space="preserve"> </w:t>
      </w:r>
      <w:proofErr w:type="spellStart"/>
      <w:r w:rsidR="00431FEE">
        <w:rPr>
          <w:b w:val="0"/>
          <w:szCs w:val="28"/>
        </w:rPr>
        <w:t>Рудянского</w:t>
      </w:r>
      <w:proofErr w:type="spellEnd"/>
      <w:r w:rsidR="00F1777B">
        <w:rPr>
          <w:b w:val="0"/>
          <w:szCs w:val="28"/>
        </w:rPr>
        <w:t xml:space="preserve"> сельсовета </w:t>
      </w:r>
      <w:proofErr w:type="spellStart"/>
      <w:r w:rsidR="00F1777B">
        <w:rPr>
          <w:b w:val="0"/>
          <w:szCs w:val="28"/>
        </w:rPr>
        <w:t>Кан</w:t>
      </w:r>
      <w:r w:rsidR="007323E1">
        <w:rPr>
          <w:b w:val="0"/>
          <w:szCs w:val="28"/>
        </w:rPr>
        <w:t>ского</w:t>
      </w:r>
      <w:proofErr w:type="spellEnd"/>
      <w:r w:rsidR="007323E1">
        <w:rPr>
          <w:b w:val="0"/>
          <w:szCs w:val="28"/>
        </w:rPr>
        <w:t xml:space="preserve"> района Красноярского края</w:t>
      </w:r>
    </w:p>
    <w:p w:rsidR="007323E1" w:rsidRPr="007323E1" w:rsidRDefault="007323E1" w:rsidP="007323E1">
      <w:pPr>
        <w:pStyle w:val="a4"/>
      </w:pPr>
    </w:p>
    <w:p w:rsidR="00F1777B" w:rsidRDefault="0087233C" w:rsidP="00C06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777B" w:rsidRPr="001762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F1777B" w:rsidRPr="0087233C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47.2</w:t>
        </w:r>
      </w:hyperlink>
      <w:r w:rsidR="00F1777B" w:rsidRPr="0017620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и </w:t>
      </w:r>
      <w:r w:rsidR="00F1777B">
        <w:rPr>
          <w:rFonts w:ascii="Times New Roman" w:hAnsi="Times New Roman" w:cs="Times New Roman"/>
          <w:sz w:val="28"/>
          <w:szCs w:val="28"/>
        </w:rPr>
        <w:t>постановлением</w:t>
      </w:r>
      <w:r w:rsidR="00F1777B" w:rsidRPr="001762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 </w:t>
      </w:r>
      <w:proofErr w:type="spellStart"/>
      <w:r w:rsidR="00431FEE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="00F177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777B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F1777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1777B" w:rsidRDefault="00F1777B" w:rsidP="00F17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6181" w:rsidRDefault="00F1777B" w:rsidP="00C0618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B">
        <w:rPr>
          <w:rFonts w:ascii="Times New Roman" w:hAnsi="Times New Roman" w:cs="Times New Roman"/>
          <w:sz w:val="28"/>
          <w:szCs w:val="28"/>
        </w:rPr>
        <w:t>Утвердить порядок принятия решений о признании 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31FEE">
        <w:rPr>
          <w:rFonts w:ascii="Times New Roman" w:hAnsi="Times New Roman" w:cs="Times New Roman"/>
          <w:sz w:val="28"/>
          <w:szCs w:val="28"/>
        </w:rPr>
        <w:t xml:space="preserve"> платежам в бюджет </w:t>
      </w:r>
      <w:proofErr w:type="spellStart"/>
      <w:r w:rsidR="00431FEE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618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C06181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C06181" w:rsidRPr="00C06181" w:rsidRDefault="00C06181" w:rsidP="00C0618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1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618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6181" w:rsidRPr="00C06181" w:rsidRDefault="00C06181" w:rsidP="00C0618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81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</w:t>
      </w:r>
      <w:r w:rsidR="00431FEE">
        <w:rPr>
          <w:rFonts w:ascii="Times New Roman" w:hAnsi="Times New Roman"/>
          <w:sz w:val="28"/>
          <w:szCs w:val="28"/>
        </w:rPr>
        <w:t xml:space="preserve">органов местного самоуправления с. </w:t>
      </w:r>
      <w:proofErr w:type="spellStart"/>
      <w:r w:rsidR="00431FEE">
        <w:rPr>
          <w:rFonts w:ascii="Times New Roman" w:hAnsi="Times New Roman"/>
          <w:sz w:val="28"/>
          <w:szCs w:val="28"/>
        </w:rPr>
        <w:t>Рудяное</w:t>
      </w:r>
      <w:proofErr w:type="spellEnd"/>
      <w:r w:rsidRPr="00C06181">
        <w:rPr>
          <w:rFonts w:ascii="Times New Roman" w:hAnsi="Times New Roman"/>
          <w:sz w:val="28"/>
          <w:szCs w:val="28"/>
        </w:rPr>
        <w:t>» и подлежит размещению на</w:t>
      </w:r>
      <w:r w:rsidR="00431FEE"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 w:rsidR="00431FEE">
        <w:rPr>
          <w:rFonts w:ascii="Times New Roman" w:hAnsi="Times New Roman"/>
          <w:sz w:val="28"/>
          <w:szCs w:val="28"/>
        </w:rPr>
        <w:t>Рудянского</w:t>
      </w:r>
      <w:proofErr w:type="spellEnd"/>
      <w:r w:rsidRPr="00C06181">
        <w:rPr>
          <w:rFonts w:ascii="Times New Roman" w:hAnsi="Times New Roman"/>
          <w:sz w:val="28"/>
          <w:szCs w:val="28"/>
        </w:rPr>
        <w:t xml:space="preserve"> сельсовета в сети «Интернет»</w:t>
      </w:r>
      <w:proofErr w:type="gramStart"/>
      <w:r w:rsidR="00431FE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777B" w:rsidRDefault="00F1777B" w:rsidP="00C0618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777B" w:rsidRDefault="00F1777B" w:rsidP="00F17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7B" w:rsidRPr="00F1777B" w:rsidRDefault="00F1777B" w:rsidP="00F1777B">
      <w:pPr>
        <w:pStyle w:val="a4"/>
      </w:pPr>
    </w:p>
    <w:p w:rsidR="00F1777B" w:rsidRDefault="00431FEE" w:rsidP="00431FEE">
      <w:pPr>
        <w:tabs>
          <w:tab w:val="left" w:pos="3840"/>
          <w:tab w:val="left" w:pos="7215"/>
        </w:tabs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Рудянского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  </w:t>
      </w:r>
      <w:r w:rsidR="00A57E55">
        <w:rPr>
          <w:rFonts w:ascii="Times New Roman" w:hAnsi="Times New Roman"/>
          <w:sz w:val="28"/>
          <w:szCs w:val="28"/>
          <w:lang w:eastAsia="en-US"/>
        </w:rPr>
        <w:t xml:space="preserve">             Д. П. Величко</w:t>
      </w: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C06181" w:rsidRDefault="00C06181">
      <w:pPr>
        <w:rPr>
          <w:rFonts w:ascii="Times New Roman" w:hAnsi="Times New Roman" w:cs="Times New Roman"/>
          <w:sz w:val="24"/>
          <w:szCs w:val="24"/>
        </w:rPr>
      </w:pPr>
    </w:p>
    <w:p w:rsidR="0087233C" w:rsidRDefault="0087233C">
      <w:pPr>
        <w:rPr>
          <w:rFonts w:ascii="Times New Roman" w:hAnsi="Times New Roman" w:cs="Times New Roman"/>
          <w:sz w:val="24"/>
          <w:szCs w:val="24"/>
        </w:rPr>
      </w:pPr>
    </w:p>
    <w:p w:rsidR="0087233C" w:rsidRDefault="0087233C">
      <w:pPr>
        <w:rPr>
          <w:rFonts w:ascii="Times New Roman" w:hAnsi="Times New Roman" w:cs="Times New Roman"/>
          <w:sz w:val="24"/>
          <w:szCs w:val="24"/>
        </w:rPr>
      </w:pPr>
    </w:p>
    <w:p w:rsidR="00C06181" w:rsidRPr="00C06181" w:rsidRDefault="00C06181" w:rsidP="00C06181">
      <w:pPr>
        <w:pStyle w:val="ConsPlusNormal"/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06181">
        <w:rPr>
          <w:rFonts w:ascii="Times New Roman" w:hAnsi="Times New Roman" w:cs="Times New Roman"/>
          <w:sz w:val="24"/>
          <w:szCs w:val="24"/>
        </w:rPr>
        <w:lastRenderedPageBreak/>
        <w:t>Приложение 1к постановлению</w:t>
      </w:r>
    </w:p>
    <w:p w:rsidR="00C06181" w:rsidRPr="00C06181" w:rsidRDefault="00431FEE" w:rsidP="00C0618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</w:p>
    <w:p w:rsidR="00C06181" w:rsidRPr="00C06181" w:rsidRDefault="00C06181" w:rsidP="00C0618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06181" w:rsidRDefault="00C06181" w:rsidP="00C0618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06181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323E1" w:rsidRPr="00A57E55" w:rsidRDefault="0087233C" w:rsidP="00C06181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A57E55">
        <w:rPr>
          <w:rFonts w:ascii="Times New Roman" w:hAnsi="Times New Roman" w:cs="Times New Roman"/>
          <w:sz w:val="24"/>
          <w:szCs w:val="24"/>
        </w:rPr>
        <w:t xml:space="preserve">от </w:t>
      </w:r>
      <w:r w:rsidR="00A57E55" w:rsidRPr="00A57E55">
        <w:rPr>
          <w:rFonts w:ascii="Times New Roman" w:hAnsi="Times New Roman" w:cs="Times New Roman"/>
          <w:sz w:val="24"/>
          <w:szCs w:val="24"/>
        </w:rPr>
        <w:t>25.12</w:t>
      </w:r>
      <w:r w:rsidRPr="00A57E55">
        <w:rPr>
          <w:rFonts w:ascii="Times New Roman" w:hAnsi="Times New Roman" w:cs="Times New Roman"/>
          <w:sz w:val="24"/>
          <w:szCs w:val="24"/>
        </w:rPr>
        <w:t>.20</w:t>
      </w:r>
      <w:r w:rsidR="007323E1" w:rsidRPr="00A57E55">
        <w:rPr>
          <w:rFonts w:ascii="Times New Roman" w:hAnsi="Times New Roman" w:cs="Times New Roman"/>
          <w:sz w:val="24"/>
          <w:szCs w:val="24"/>
        </w:rPr>
        <w:t>20г. №</w:t>
      </w:r>
      <w:r w:rsidR="00A57E55" w:rsidRPr="00A57E55">
        <w:rPr>
          <w:rFonts w:ascii="Times New Roman" w:hAnsi="Times New Roman" w:cs="Times New Roman"/>
          <w:sz w:val="24"/>
          <w:szCs w:val="24"/>
        </w:rPr>
        <w:t xml:space="preserve"> 41</w:t>
      </w:r>
      <w:r w:rsidRPr="00A57E55">
        <w:rPr>
          <w:rFonts w:ascii="Times New Roman" w:hAnsi="Times New Roman" w:cs="Times New Roman"/>
          <w:sz w:val="24"/>
          <w:szCs w:val="24"/>
        </w:rPr>
        <w:t>-п</w:t>
      </w:r>
    </w:p>
    <w:p w:rsidR="00C06181" w:rsidRPr="00C06181" w:rsidRDefault="00C06181" w:rsidP="00C06181">
      <w:pPr>
        <w:pStyle w:val="a3"/>
        <w:spacing w:after="0" w:line="240" w:lineRule="auto"/>
        <w:rPr>
          <w:b w:val="0"/>
        </w:rPr>
      </w:pPr>
    </w:p>
    <w:p w:rsidR="00C06181" w:rsidRDefault="00C06181" w:rsidP="00C06181">
      <w:pPr>
        <w:pStyle w:val="a3"/>
        <w:spacing w:after="0" w:line="240" w:lineRule="auto"/>
        <w:jc w:val="center"/>
        <w:rPr>
          <w:b w:val="0"/>
          <w:sz w:val="24"/>
          <w:szCs w:val="24"/>
        </w:rPr>
      </w:pPr>
      <w:proofErr w:type="gramStart"/>
      <w:r w:rsidRPr="003E519F">
        <w:rPr>
          <w:b w:val="0"/>
          <w:sz w:val="24"/>
          <w:szCs w:val="24"/>
        </w:rPr>
        <w:t>Об утверждении порядка принятия решений о признании безнадежной к взысканию задолженности по</w:t>
      </w:r>
      <w:r w:rsidR="00431FEE">
        <w:rPr>
          <w:b w:val="0"/>
          <w:sz w:val="24"/>
          <w:szCs w:val="24"/>
        </w:rPr>
        <w:t xml:space="preserve"> платежам в бюджет</w:t>
      </w:r>
      <w:proofErr w:type="gramEnd"/>
      <w:r w:rsidR="00431FEE">
        <w:rPr>
          <w:b w:val="0"/>
          <w:sz w:val="24"/>
          <w:szCs w:val="24"/>
        </w:rPr>
        <w:t xml:space="preserve"> </w:t>
      </w:r>
      <w:proofErr w:type="spellStart"/>
      <w:r w:rsidR="00431FEE">
        <w:rPr>
          <w:b w:val="0"/>
          <w:sz w:val="24"/>
          <w:szCs w:val="24"/>
        </w:rPr>
        <w:t>Рудянского</w:t>
      </w:r>
      <w:proofErr w:type="spellEnd"/>
      <w:r w:rsidRPr="003E519F">
        <w:rPr>
          <w:b w:val="0"/>
          <w:sz w:val="24"/>
          <w:szCs w:val="24"/>
        </w:rPr>
        <w:t xml:space="preserve"> сельсовета </w:t>
      </w:r>
      <w:proofErr w:type="spellStart"/>
      <w:r w:rsidRPr="003E519F">
        <w:rPr>
          <w:b w:val="0"/>
          <w:sz w:val="24"/>
          <w:szCs w:val="24"/>
        </w:rPr>
        <w:t>Кан</w:t>
      </w:r>
      <w:r w:rsidR="007323E1">
        <w:rPr>
          <w:b w:val="0"/>
          <w:sz w:val="24"/>
          <w:szCs w:val="24"/>
        </w:rPr>
        <w:t>ского</w:t>
      </w:r>
      <w:proofErr w:type="spellEnd"/>
      <w:r w:rsidR="007323E1">
        <w:rPr>
          <w:b w:val="0"/>
          <w:sz w:val="24"/>
          <w:szCs w:val="24"/>
        </w:rPr>
        <w:t xml:space="preserve"> района Красноярского края</w:t>
      </w:r>
    </w:p>
    <w:p w:rsidR="007323E1" w:rsidRPr="007323E1" w:rsidRDefault="007323E1" w:rsidP="007323E1">
      <w:pPr>
        <w:pStyle w:val="a4"/>
      </w:pPr>
    </w:p>
    <w:p w:rsidR="00007DBB" w:rsidRPr="003E519F" w:rsidRDefault="00007DBB" w:rsidP="00007DBB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принятия решений о признании безнадежной к взысканию задолженности по платежам в бюдже</w:t>
      </w:r>
      <w:r w:rsidR="00431FE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431FEE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3E51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E519F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3E519F">
        <w:rPr>
          <w:rFonts w:ascii="Times New Roman" w:hAnsi="Times New Roman" w:cs="Times New Roman"/>
          <w:sz w:val="24"/>
          <w:szCs w:val="24"/>
        </w:rPr>
        <w:t xml:space="preserve"> района Красноярского края, являющимся </w:t>
      </w:r>
      <w:r w:rsidR="00431FEE">
        <w:rPr>
          <w:rFonts w:ascii="Times New Roman" w:hAnsi="Times New Roman" w:cs="Times New Roman"/>
          <w:sz w:val="24"/>
          <w:szCs w:val="24"/>
        </w:rPr>
        <w:t xml:space="preserve">доходами бюджета МО </w:t>
      </w:r>
      <w:proofErr w:type="spellStart"/>
      <w:r w:rsidR="00431FEE">
        <w:rPr>
          <w:rFonts w:ascii="Times New Roman" w:hAnsi="Times New Roman" w:cs="Times New Roman"/>
          <w:sz w:val="24"/>
          <w:szCs w:val="24"/>
        </w:rPr>
        <w:t>Рудянской</w:t>
      </w:r>
      <w:proofErr w:type="spellEnd"/>
      <w:r w:rsidR="00431FEE">
        <w:rPr>
          <w:rFonts w:ascii="Times New Roman" w:hAnsi="Times New Roman" w:cs="Times New Roman"/>
          <w:sz w:val="24"/>
          <w:szCs w:val="24"/>
        </w:rPr>
        <w:t xml:space="preserve"> </w:t>
      </w:r>
      <w:r w:rsidRPr="003E519F">
        <w:rPr>
          <w:rFonts w:ascii="Times New Roman" w:hAnsi="Times New Roman" w:cs="Times New Roman"/>
          <w:sz w:val="24"/>
          <w:szCs w:val="24"/>
        </w:rPr>
        <w:t>сельсовет</w:t>
      </w:r>
    </w:p>
    <w:p w:rsidR="00007DBB" w:rsidRPr="003E519F" w:rsidRDefault="00007DBB" w:rsidP="00007DBB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07DBB" w:rsidRPr="003E519F" w:rsidRDefault="00007DBB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4360" w:rsidRPr="003E519F" w:rsidRDefault="00DF4360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 Федеральным</w:t>
      </w:r>
      <w:r w:rsidR="0087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anchor="dst101949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0A5092" w:rsidRPr="003E519F" w:rsidRDefault="000A5092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</w:t>
      </w:r>
      <w:r w:rsidR="0087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anchor="dst0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A5092" w:rsidRPr="003E519F" w:rsidRDefault="000A5092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A5092" w:rsidRPr="003E519F" w:rsidRDefault="000A5092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A5092" w:rsidRPr="0087233C" w:rsidRDefault="000A5092" w:rsidP="00007DB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</w:t>
      </w:r>
      <w:r w:rsidR="0087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anchor="dst100348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="0087233C"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87233C"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anchor="dst100349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="0087233C"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A5092" w:rsidRPr="003E519F" w:rsidRDefault="000A5092" w:rsidP="000A509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размер задолженности не превышает размера требований к должнику, установленного</w:t>
      </w:r>
      <w:r w:rsidR="0087233C"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anchor="dst5322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="0087233C"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о несостоятельности (банкротстве) для возбуждения производства по делу о банк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ротстве;</w:t>
      </w:r>
    </w:p>
    <w:p w:rsidR="000A5092" w:rsidRPr="003E519F" w:rsidRDefault="000A5092" w:rsidP="000A509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A5092" w:rsidRPr="0087233C" w:rsidRDefault="000A5092" w:rsidP="000A50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наличия</w:t>
      </w:r>
      <w:proofErr w:type="gramEnd"/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вынесенного 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предусмотренному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anchor="dst100348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anchor="dst100349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anchor="dst0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07DBB" w:rsidRPr="0087233C" w:rsidRDefault="003E519F" w:rsidP="003E5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5" w:anchor="dst4367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anchor="dst5845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настоящей статьи.</w:t>
      </w:r>
    </w:p>
    <w:p w:rsidR="003E519F" w:rsidRPr="003E519F" w:rsidRDefault="003E519F" w:rsidP="003E519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87233C">
        <w:rPr>
          <w:rFonts w:ascii="Times New Roman" w:hAnsi="Times New Roman" w:cs="Times New Roman"/>
          <w:sz w:val="24"/>
          <w:szCs w:val="24"/>
        </w:rPr>
        <w:t>Порядок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</w:t>
      </w:r>
      <w:r w:rsid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anchor="dst100010" w:history="1">
        <w:r w:rsidRPr="008723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общими требованиями</w:t>
        </w:r>
      </w:hyperlink>
      <w:r w:rsidRPr="008723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установленными Правительством Российской Федерации.</w:t>
      </w:r>
    </w:p>
    <w:p w:rsidR="003E519F" w:rsidRPr="003E519F" w:rsidRDefault="00433BE9" w:rsidP="003E51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519F"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3E519F" w:rsidRPr="003E519F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3E519F" w:rsidRPr="003E519F" w:rsidRDefault="003E519F" w:rsidP="003E51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4379"/>
      <w:bookmarkEnd w:id="0"/>
      <w:r w:rsidRPr="003E519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3E519F" w:rsidRPr="003E519F" w:rsidRDefault="003E519F" w:rsidP="003E5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19F">
        <w:rPr>
          <w:rFonts w:ascii="Times New Roman" w:hAnsi="Times New Roman" w:cs="Times New Roman"/>
          <w:sz w:val="24"/>
          <w:szCs w:val="24"/>
        </w:rPr>
        <w:t xml:space="preserve">6. </w:t>
      </w:r>
      <w:r w:rsidRPr="003E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sectPr w:rsidR="003E519F" w:rsidRPr="003E519F" w:rsidSect="00907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A33"/>
    <w:multiLevelType w:val="multilevel"/>
    <w:tmpl w:val="10DABEFA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6CC5305"/>
    <w:multiLevelType w:val="hybridMultilevel"/>
    <w:tmpl w:val="8984FAAE"/>
    <w:lvl w:ilvl="0" w:tplc="B15EDE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77B"/>
    <w:rsid w:val="00007DBB"/>
    <w:rsid w:val="000A5092"/>
    <w:rsid w:val="003E519F"/>
    <w:rsid w:val="00431FEE"/>
    <w:rsid w:val="00433BE9"/>
    <w:rsid w:val="004E13DF"/>
    <w:rsid w:val="005A055F"/>
    <w:rsid w:val="007323E1"/>
    <w:rsid w:val="0085028F"/>
    <w:rsid w:val="0087233C"/>
    <w:rsid w:val="00907BB9"/>
    <w:rsid w:val="00910201"/>
    <w:rsid w:val="00A57E55"/>
    <w:rsid w:val="00C06181"/>
    <w:rsid w:val="00C14C5F"/>
    <w:rsid w:val="00D03C22"/>
    <w:rsid w:val="00DF4360"/>
    <w:rsid w:val="00EF32A5"/>
    <w:rsid w:val="00F1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1777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1777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1777B"/>
  </w:style>
  <w:style w:type="paragraph" w:customStyle="1" w:styleId="a6">
    <w:name w:val="Исполнитель"/>
    <w:basedOn w:val="a4"/>
    <w:rsid w:val="00F1777B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17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unhideWhenUsed/>
    <w:rsid w:val="00F177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6181"/>
    <w:pPr>
      <w:ind w:left="720"/>
      <w:contextualSpacing/>
    </w:pPr>
  </w:style>
  <w:style w:type="character" w:customStyle="1" w:styleId="blk">
    <w:name w:val="blk"/>
    <w:basedOn w:val="a0"/>
    <w:rsid w:val="003E5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353/" TargetMode="External"/><Relationship Id="rId13" Type="http://schemas.openxmlformats.org/officeDocument/2006/relationships/hyperlink" Target="http://www.consultant.ru/document/cons_doc_LAW_358917/57b9fef8b68d30e7650b213468eddee4000e8d8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3353/f72c047257994bfafac119c80e239738378f5911/" TargetMode="External"/><Relationship Id="rId12" Type="http://schemas.openxmlformats.org/officeDocument/2006/relationships/hyperlink" Target="http://www.consultant.ru/document/cons_doc_LAW_358917/57b9fef8b68d30e7650b213468eddee4000e8d8c/" TargetMode="External"/><Relationship Id="rId17" Type="http://schemas.openxmlformats.org/officeDocument/2006/relationships/hyperlink" Target="http://www.consultant.ru/document/cons_doc_LAW_35659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63852/0be602cb3aeb65915ab91b68b394c667934ea4f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7D0EE06FAD120CC2302B44AC669A534C978DDF1AB05C50285F392944750BEB3514E5C2B45d8h4K" TargetMode="External"/><Relationship Id="rId11" Type="http://schemas.openxmlformats.org/officeDocument/2006/relationships/hyperlink" Target="http://www.consultant.ru/document/cons_doc_LAW_353353/3fe8d4aaca9650ba62c13ae54fcab444cc149ef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3852/0be602cb3aeb65915ab91b68b394c667934ea4f1/" TargetMode="External"/><Relationship Id="rId10" Type="http://schemas.openxmlformats.org/officeDocument/2006/relationships/hyperlink" Target="http://www.consultant.ru/document/cons_doc_LAW_358917/57b9fef8b68d30e7650b213468eddee4000e8d8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917/57b9fef8b68d30e7650b213468eddee4000e8d8c/" TargetMode="External"/><Relationship Id="rId14" Type="http://schemas.openxmlformats.org/officeDocument/2006/relationships/hyperlink" Target="http://www.consultant.ru/document/cons_doc_LAW_356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EAB0-0587-4CFD-9342-7304CAEC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cp:lastPrinted>2020-12-23T07:12:00Z</cp:lastPrinted>
  <dcterms:created xsi:type="dcterms:W3CDTF">2020-10-07T01:42:00Z</dcterms:created>
  <dcterms:modified xsi:type="dcterms:W3CDTF">2020-12-23T08:02:00Z</dcterms:modified>
</cp:coreProperties>
</file>