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19" w:rsidRDefault="00A87519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0505" w:rsidRDefault="000E0505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87519" w:rsidRDefault="00E44EB2" w:rsidP="00C411CA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7519">
        <w:rPr>
          <w:rFonts w:ascii="Times New Roman" w:hAnsi="Times New Roman" w:cs="Times New Roman"/>
          <w:sz w:val="28"/>
          <w:szCs w:val="28"/>
        </w:rPr>
        <w:t>Канской межрайонной прокуратурой защищены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0AE0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C411CA">
        <w:rPr>
          <w:rFonts w:ascii="Times New Roman" w:hAnsi="Times New Roman" w:cs="Times New Roman"/>
          <w:sz w:val="28"/>
          <w:szCs w:val="28"/>
        </w:rPr>
        <w:t>на безопасное и качественное предоставление медицинской помощи</w:t>
      </w:r>
      <w:r w:rsidR="00A87519">
        <w:rPr>
          <w:rFonts w:ascii="Times New Roman" w:hAnsi="Times New Roman" w:cs="Times New Roman"/>
          <w:sz w:val="28"/>
          <w:szCs w:val="28"/>
        </w:rPr>
        <w:t>)</w:t>
      </w:r>
    </w:p>
    <w:p w:rsidR="00A87519" w:rsidRPr="000D05E2" w:rsidRDefault="00A87519" w:rsidP="00765571">
      <w:pPr>
        <w:spacing w:after="0" w:line="240" w:lineRule="exac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411CA" w:rsidRDefault="00A87519" w:rsidP="001D4BD2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2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межрайонн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прокуратура</w:t>
      </w:r>
      <w:r w:rsidRPr="0052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провела проверку</w:t>
      </w:r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структурных подразделений КГБУЗ «Канская межрайонная больница», по результатам котор</w:t>
      </w:r>
      <w:r w:rsidR="008D3F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были выявлены нарушения законодательства об охране здоровья граждан, санитарно-эпидемиологического законодательства, в</w:t>
      </w:r>
      <w:r w:rsidR="0032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неукомплектованности структурных подразделений необходимым перечнем медицинского оборудования, приборов и инструментов</w:t>
      </w:r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наличия дефектов стен, напольного покрытия в амбулаториях, процедурных кабинетах, коридорах.</w:t>
      </w:r>
    </w:p>
    <w:p w:rsidR="00F83901" w:rsidRDefault="00D516A8" w:rsidP="001D4BD2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39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фактам выявленных нарушений 08.06.2023 главному врачу КГБУЗ «Канская межрайонная больница» внесено представление об  устранении выявленных нарушений законодательства, </w:t>
      </w:r>
      <w:r w:rsidR="00455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вышеуказанные нарушения не устранены ввиду отсутствия финансовых средств</w:t>
      </w:r>
      <w:r w:rsidR="00455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519" w:rsidRDefault="00FE3BCD" w:rsidP="008A2934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3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чем, </w:t>
      </w:r>
      <w:r w:rsidR="002A5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подано в суд исковое заявление об </w:t>
      </w:r>
      <w:proofErr w:type="spellStart"/>
      <w:r w:rsidR="000136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обязании</w:t>
      </w:r>
      <w:proofErr w:type="spellEnd"/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КГБУЗ «</w:t>
      </w:r>
      <w:proofErr w:type="spellStart"/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Канская</w:t>
      </w:r>
      <w:proofErr w:type="spellEnd"/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межрайонная больница»</w:t>
      </w:r>
      <w:r w:rsidR="000136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устранить указанные нарушения законодательства.</w:t>
      </w:r>
      <w:r w:rsidR="00790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AE0" w:rsidRDefault="00790AE0" w:rsidP="008A2934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медицинским учреждением приняты меры по частичному устранению нарушений, в частности детское хирургическое отделение оборудовано функциональной кроватью (по числу коек), палаты реанимации  интенсивной терапии неврологического отделения для больных с острыми нарушениями мозгового кровообращения</w:t>
      </w:r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(первичного сосудистого отделения) – кислородными индивидуальными распылителями с си</w:t>
      </w:r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емой увлажнения и подогрева</w:t>
      </w:r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комплексом диагностическим для ультразвуковых исследований высокого класса с возможностью исследования </w:t>
      </w:r>
      <w:proofErr w:type="spellStart"/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брахиоцефальных</w:t>
      </w:r>
      <w:proofErr w:type="spellEnd"/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сосудов, выполнения необходимых исследований</w:t>
      </w:r>
      <w:r w:rsidR="001403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связи с чем производство по делу по приводимым нарушениям прекращено по ходатайству прокурора</w:t>
      </w:r>
      <w:r w:rsidR="0001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D7E32" w:rsidRDefault="000163EB" w:rsidP="008A2934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Однако значительная часть нарушений не устранена, </w:t>
      </w:r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чем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суда от</w:t>
      </w:r>
      <w:r w:rsidR="008A2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22.02</w:t>
      </w:r>
      <w:r w:rsidR="00BB27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A2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КГБУЗ «</w:t>
      </w:r>
      <w:proofErr w:type="spellStart"/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Канская</w:t>
      </w:r>
      <w:proofErr w:type="spellEnd"/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межрайонная больница»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возложена обязанность оборудовать палату (блок) реанимации и интенсивной терапии) неврологического отделения для больных с острыми нарушениями мозгового кровообращения стационарным или переносным прибором для стерилизации помещения, подъемником для больных</w:t>
      </w:r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кардиологическое отделение </w:t>
      </w:r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больных с острым </w:t>
      </w:r>
      <w:proofErr w:type="spellStart"/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кононарным</w:t>
      </w:r>
      <w:proofErr w:type="spellEnd"/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синдромом - функциональными кроватями с возможностью быстрой доставки для них больных в палату интенсивной терапии проведения на них закрытого массажа сердца – не менее 50 % коечного фонда; травматологический пункт и отделение хирургическое № 2 </w:t>
      </w:r>
      <w:r w:rsidR="00391A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оборудованием для оказания медицинской помощи с учетом особых потребностей инвалидов и других групп населения с ограниченными возможностями здоровья, необходимой звуковой и зрительной информацией, приобрести необходимое оборудование в фельдшерско-акушерские пункты</w:t>
      </w:r>
      <w:r w:rsidR="00391A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провести ремонтные работы по устранению в помещениях амбулаторий и </w:t>
      </w:r>
      <w:r w:rsidR="00391A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фельдшерско-акушерских пунктах трещин, отслоений на стенах, потолке, </w:t>
      </w:r>
      <w:proofErr w:type="spellStart"/>
      <w:r w:rsidR="00391A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дефеков</w:t>
      </w:r>
      <w:proofErr w:type="spellEnd"/>
      <w:r w:rsidR="00391A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напольного покрытия</w:t>
      </w:r>
      <w:r w:rsidR="008D7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27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934" w:rsidRDefault="008D7E32" w:rsidP="008A2934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Ответчику </w:t>
      </w:r>
      <w:r w:rsidR="008A2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 срок для добровольного </w:t>
      </w:r>
      <w:r w:rsidR="00BB27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исполнения требований </w:t>
      </w:r>
      <w:r w:rsidR="001F0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трех месяцев со дня вступления решения суда в законную силу</w:t>
      </w:r>
      <w:r w:rsidR="00BB27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2934" w:rsidRDefault="008A2934" w:rsidP="00265B1F">
      <w:pPr>
        <w:pStyle w:val="Style6"/>
        <w:widowControl/>
        <w:spacing w:line="240" w:lineRule="exact"/>
        <w:ind w:right="-284" w:firstLine="0"/>
        <w:rPr>
          <w:sz w:val="28"/>
          <w:szCs w:val="28"/>
          <w:lang w:eastAsia="en-US"/>
        </w:rPr>
      </w:pPr>
    </w:p>
    <w:p w:rsidR="008A2934" w:rsidRDefault="008A2934" w:rsidP="00265B1F">
      <w:pPr>
        <w:pStyle w:val="Style6"/>
        <w:widowControl/>
        <w:spacing w:line="240" w:lineRule="exact"/>
        <w:ind w:right="-284" w:firstLine="0"/>
        <w:rPr>
          <w:sz w:val="28"/>
          <w:szCs w:val="28"/>
          <w:lang w:eastAsia="en-US"/>
        </w:rPr>
      </w:pPr>
    </w:p>
    <w:p w:rsidR="00A87519" w:rsidRDefault="00A87519" w:rsidP="00135378">
      <w:pPr>
        <w:spacing w:after="0" w:line="240" w:lineRule="exac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0E0505" w:rsidRPr="00135378" w:rsidRDefault="000E0505" w:rsidP="00135378">
      <w:pPr>
        <w:spacing w:after="0" w:line="240" w:lineRule="exact"/>
        <w:ind w:left="-567" w:right="-28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E0505" w:rsidRPr="00135378" w:rsidSect="0085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DF2" w:rsidRDefault="00557DF2" w:rsidP="004F0C4E">
      <w:pPr>
        <w:spacing w:after="0" w:line="240" w:lineRule="auto"/>
      </w:pPr>
      <w:r>
        <w:separator/>
      </w:r>
    </w:p>
  </w:endnote>
  <w:endnote w:type="continuationSeparator" w:id="0">
    <w:p w:rsidR="00557DF2" w:rsidRDefault="00557DF2" w:rsidP="004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DF2" w:rsidRDefault="00557DF2" w:rsidP="004F0C4E">
      <w:pPr>
        <w:spacing w:after="0" w:line="240" w:lineRule="auto"/>
      </w:pPr>
      <w:r>
        <w:separator/>
      </w:r>
    </w:p>
  </w:footnote>
  <w:footnote w:type="continuationSeparator" w:id="0">
    <w:p w:rsidR="00557DF2" w:rsidRDefault="00557DF2" w:rsidP="004F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143"/>
    <w:rsid w:val="0001237D"/>
    <w:rsid w:val="0001365C"/>
    <w:rsid w:val="000163EB"/>
    <w:rsid w:val="0004682F"/>
    <w:rsid w:val="0007521B"/>
    <w:rsid w:val="000D05E2"/>
    <w:rsid w:val="000E0505"/>
    <w:rsid w:val="000F27D6"/>
    <w:rsid w:val="00135378"/>
    <w:rsid w:val="0014032B"/>
    <w:rsid w:val="00156661"/>
    <w:rsid w:val="00176A9F"/>
    <w:rsid w:val="001B6C33"/>
    <w:rsid w:val="001D4BD2"/>
    <w:rsid w:val="001F0BA4"/>
    <w:rsid w:val="002164BB"/>
    <w:rsid w:val="0023313D"/>
    <w:rsid w:val="00240BBC"/>
    <w:rsid w:val="00265B1F"/>
    <w:rsid w:val="002A5612"/>
    <w:rsid w:val="00327100"/>
    <w:rsid w:val="00375FC4"/>
    <w:rsid w:val="00391AF0"/>
    <w:rsid w:val="003E5B49"/>
    <w:rsid w:val="004271F6"/>
    <w:rsid w:val="0045542A"/>
    <w:rsid w:val="004E71BB"/>
    <w:rsid w:val="004F0C4E"/>
    <w:rsid w:val="004F7B74"/>
    <w:rsid w:val="00523FFF"/>
    <w:rsid w:val="00535C0B"/>
    <w:rsid w:val="00553FAB"/>
    <w:rsid w:val="00557DF2"/>
    <w:rsid w:val="00634F5A"/>
    <w:rsid w:val="006B577A"/>
    <w:rsid w:val="007334FB"/>
    <w:rsid w:val="00765571"/>
    <w:rsid w:val="00790AE0"/>
    <w:rsid w:val="00804457"/>
    <w:rsid w:val="00845868"/>
    <w:rsid w:val="00851724"/>
    <w:rsid w:val="00866B0F"/>
    <w:rsid w:val="00895E61"/>
    <w:rsid w:val="008A2934"/>
    <w:rsid w:val="008D3F0E"/>
    <w:rsid w:val="008D7E32"/>
    <w:rsid w:val="008E18A5"/>
    <w:rsid w:val="00945DDA"/>
    <w:rsid w:val="0095097A"/>
    <w:rsid w:val="009835A9"/>
    <w:rsid w:val="009979BF"/>
    <w:rsid w:val="009A45DD"/>
    <w:rsid w:val="00A455AA"/>
    <w:rsid w:val="00A618E6"/>
    <w:rsid w:val="00A87519"/>
    <w:rsid w:val="00A92164"/>
    <w:rsid w:val="00AD3F15"/>
    <w:rsid w:val="00AD4884"/>
    <w:rsid w:val="00AE06A6"/>
    <w:rsid w:val="00B9468C"/>
    <w:rsid w:val="00BB2790"/>
    <w:rsid w:val="00BD5C30"/>
    <w:rsid w:val="00BF1143"/>
    <w:rsid w:val="00BF51CB"/>
    <w:rsid w:val="00C175E8"/>
    <w:rsid w:val="00C411CA"/>
    <w:rsid w:val="00C872B8"/>
    <w:rsid w:val="00D516A8"/>
    <w:rsid w:val="00D97942"/>
    <w:rsid w:val="00E31A59"/>
    <w:rsid w:val="00E44EB2"/>
    <w:rsid w:val="00E64480"/>
    <w:rsid w:val="00EB0258"/>
    <w:rsid w:val="00F71788"/>
    <w:rsid w:val="00F83901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FEB0B"/>
  <w15:docId w15:val="{ECC534DE-92B0-4612-87DA-D32D59D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14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0C4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0C4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Еланкова Оксана Николаевна</cp:lastModifiedBy>
  <cp:revision>15</cp:revision>
  <cp:lastPrinted>2024-03-21T02:42:00Z</cp:lastPrinted>
  <dcterms:created xsi:type="dcterms:W3CDTF">2024-03-15T02:13:00Z</dcterms:created>
  <dcterms:modified xsi:type="dcterms:W3CDTF">2024-06-25T08:53:00Z</dcterms:modified>
</cp:coreProperties>
</file>